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B23" w:rsidRPr="00181B23" w:rsidRDefault="00181B23" w:rsidP="00181B23">
      <w:pPr>
        <w:pStyle w:val="a3"/>
        <w:jc w:val="center"/>
        <w:rPr>
          <w:b/>
          <w:i/>
          <w:sz w:val="24"/>
          <w:szCs w:val="24"/>
          <w:lang w:val="bg-BG"/>
        </w:rPr>
      </w:pPr>
    </w:p>
    <w:p w:rsidR="00397C98" w:rsidRPr="00181B23" w:rsidRDefault="00397C98" w:rsidP="00181B23">
      <w:pPr>
        <w:pStyle w:val="a3"/>
        <w:jc w:val="center"/>
        <w:rPr>
          <w:b/>
          <w:i/>
          <w:sz w:val="24"/>
          <w:szCs w:val="24"/>
          <w:lang w:val="bg-BG"/>
        </w:rPr>
      </w:pPr>
      <w:r w:rsidRPr="00181B23">
        <w:rPr>
          <w:b/>
          <w:i/>
          <w:sz w:val="24"/>
          <w:szCs w:val="24"/>
          <w:lang w:val="bg-BG"/>
        </w:rPr>
        <w:t>ОБЛАСТЕН КОНСУЛТАТИВЕН СЪВЕТ ПО ЖИВОТНОВЪДСТВО – ГР. ДОБРИЧ</w:t>
      </w:r>
    </w:p>
    <w:p w:rsidR="00397C98" w:rsidRPr="00397C98" w:rsidRDefault="00397C98" w:rsidP="00397C98">
      <w:pPr>
        <w:pStyle w:val="a3"/>
        <w:rPr>
          <w:sz w:val="24"/>
          <w:szCs w:val="24"/>
          <w:lang w:val="bg-BG"/>
        </w:rPr>
      </w:pPr>
    </w:p>
    <w:p w:rsidR="00181B23" w:rsidRDefault="00181B23" w:rsidP="00181B23">
      <w:pPr>
        <w:pStyle w:val="a3"/>
        <w:jc w:val="center"/>
        <w:rPr>
          <w:b/>
          <w:sz w:val="24"/>
          <w:szCs w:val="24"/>
          <w:lang w:val="bg-BG"/>
        </w:rPr>
      </w:pPr>
    </w:p>
    <w:p w:rsidR="00181B23" w:rsidRDefault="00181B23" w:rsidP="00181B23">
      <w:pPr>
        <w:pStyle w:val="a3"/>
        <w:jc w:val="center"/>
        <w:rPr>
          <w:b/>
          <w:sz w:val="24"/>
          <w:szCs w:val="24"/>
          <w:lang w:val="bg-BG"/>
        </w:rPr>
      </w:pPr>
    </w:p>
    <w:p w:rsidR="00397C98" w:rsidRPr="00181B23" w:rsidRDefault="00397C98" w:rsidP="00181B23">
      <w:pPr>
        <w:pStyle w:val="a3"/>
        <w:jc w:val="center"/>
        <w:rPr>
          <w:b/>
          <w:sz w:val="24"/>
          <w:szCs w:val="24"/>
          <w:lang w:val="bg-BG"/>
        </w:rPr>
      </w:pPr>
      <w:r w:rsidRPr="00181B23">
        <w:rPr>
          <w:b/>
          <w:sz w:val="24"/>
          <w:szCs w:val="24"/>
          <w:lang w:val="bg-BG"/>
        </w:rPr>
        <w:t xml:space="preserve">ПРОТОКОЛ № </w:t>
      </w:r>
      <w:r w:rsidR="00A24DA8">
        <w:rPr>
          <w:b/>
          <w:sz w:val="24"/>
          <w:szCs w:val="24"/>
          <w:lang w:val="en-US"/>
        </w:rPr>
        <w:t>3</w:t>
      </w:r>
      <w:r w:rsidR="00A24DA8">
        <w:rPr>
          <w:b/>
          <w:sz w:val="24"/>
          <w:szCs w:val="24"/>
          <w:lang w:val="bg-BG"/>
        </w:rPr>
        <w:t>/</w:t>
      </w:r>
      <w:r w:rsidR="005B243B">
        <w:rPr>
          <w:b/>
          <w:sz w:val="24"/>
          <w:szCs w:val="24"/>
          <w:lang w:val="bg-BG"/>
        </w:rPr>
        <w:t>01.11</w:t>
      </w:r>
      <w:r w:rsidRPr="00181B23">
        <w:rPr>
          <w:b/>
          <w:sz w:val="24"/>
          <w:szCs w:val="24"/>
          <w:lang w:val="bg-BG"/>
        </w:rPr>
        <w:t>.2015г.</w:t>
      </w:r>
    </w:p>
    <w:p w:rsidR="00397C98" w:rsidRPr="00181B23" w:rsidRDefault="00397C98" w:rsidP="00181B23">
      <w:pPr>
        <w:pStyle w:val="a3"/>
        <w:jc w:val="center"/>
        <w:rPr>
          <w:b/>
          <w:sz w:val="24"/>
          <w:szCs w:val="24"/>
          <w:lang w:val="bg-BG"/>
        </w:rPr>
      </w:pPr>
      <w:r w:rsidRPr="00181B23">
        <w:rPr>
          <w:b/>
          <w:sz w:val="24"/>
          <w:szCs w:val="24"/>
          <w:lang w:val="bg-BG"/>
        </w:rPr>
        <w:t>ОТ ЗАСЕДАНИЕ НА ОКСЖ</w:t>
      </w:r>
    </w:p>
    <w:p w:rsidR="00397C98" w:rsidRPr="00397C98" w:rsidRDefault="00397C98" w:rsidP="00397C98">
      <w:pPr>
        <w:pStyle w:val="a3"/>
        <w:rPr>
          <w:sz w:val="24"/>
          <w:szCs w:val="24"/>
          <w:lang w:val="bg-BG"/>
        </w:rPr>
      </w:pPr>
    </w:p>
    <w:p w:rsidR="00397C98" w:rsidRPr="00397C98" w:rsidRDefault="00397C98" w:rsidP="00397C98">
      <w:pPr>
        <w:pStyle w:val="a3"/>
        <w:rPr>
          <w:sz w:val="24"/>
          <w:szCs w:val="24"/>
          <w:lang w:val="bg-BG"/>
        </w:rPr>
      </w:pPr>
    </w:p>
    <w:p w:rsidR="00397C98" w:rsidRDefault="00397C98" w:rsidP="00181B23">
      <w:pPr>
        <w:pStyle w:val="a3"/>
        <w:ind w:firstLine="720"/>
        <w:jc w:val="both"/>
        <w:rPr>
          <w:sz w:val="24"/>
          <w:szCs w:val="24"/>
          <w:lang w:val="bg-BG"/>
        </w:rPr>
      </w:pPr>
      <w:r w:rsidRPr="00397C98">
        <w:rPr>
          <w:sz w:val="24"/>
          <w:szCs w:val="24"/>
          <w:lang w:val="bg-BG"/>
        </w:rPr>
        <w:t xml:space="preserve">Днес, </w:t>
      </w:r>
      <w:r w:rsidR="005B243B">
        <w:rPr>
          <w:sz w:val="24"/>
          <w:szCs w:val="24"/>
          <w:lang w:val="bg-BG"/>
        </w:rPr>
        <w:t>01.11</w:t>
      </w:r>
      <w:r w:rsidRPr="00397C98">
        <w:rPr>
          <w:sz w:val="24"/>
          <w:szCs w:val="24"/>
          <w:lang w:val="bg-BG"/>
        </w:rPr>
        <w:t>.2015г. в гр. Добрич се проведе заседание на Областен консултативен съвет по животновъдство – гр. Добрич</w:t>
      </w:r>
      <w:r>
        <w:rPr>
          <w:sz w:val="24"/>
          <w:szCs w:val="24"/>
          <w:lang w:val="bg-BG"/>
        </w:rPr>
        <w:t>, при следния дневен ред:</w:t>
      </w:r>
    </w:p>
    <w:p w:rsidR="007F6AC7" w:rsidRDefault="007F6AC7" w:rsidP="007F6AC7">
      <w:pPr>
        <w:pStyle w:val="a3"/>
        <w:jc w:val="both"/>
        <w:rPr>
          <w:sz w:val="24"/>
          <w:szCs w:val="24"/>
          <w:lang w:val="bg-BG"/>
        </w:rPr>
      </w:pPr>
    </w:p>
    <w:p w:rsidR="00397C98" w:rsidRPr="00181B23" w:rsidRDefault="00397C98" w:rsidP="007F6AC7">
      <w:pPr>
        <w:pStyle w:val="a3"/>
        <w:numPr>
          <w:ilvl w:val="0"/>
          <w:numId w:val="6"/>
        </w:numPr>
        <w:jc w:val="both"/>
        <w:rPr>
          <w:b/>
          <w:sz w:val="24"/>
          <w:szCs w:val="24"/>
          <w:lang w:val="bg-BG"/>
        </w:rPr>
      </w:pPr>
      <w:r w:rsidRPr="00181B23">
        <w:rPr>
          <w:b/>
          <w:sz w:val="24"/>
          <w:szCs w:val="24"/>
          <w:lang w:val="bg-BG"/>
        </w:rPr>
        <w:t>Актуализ</w:t>
      </w:r>
      <w:r w:rsidR="00181B23" w:rsidRPr="00181B23">
        <w:rPr>
          <w:b/>
          <w:sz w:val="24"/>
          <w:szCs w:val="24"/>
          <w:lang w:val="bg-BG"/>
        </w:rPr>
        <w:t>иране на състава на ОКСЖ</w:t>
      </w:r>
      <w:r w:rsidRPr="00181B23">
        <w:rPr>
          <w:b/>
          <w:sz w:val="24"/>
          <w:szCs w:val="24"/>
          <w:lang w:val="bg-BG"/>
        </w:rPr>
        <w:t xml:space="preserve"> – гр. Добрич</w:t>
      </w:r>
    </w:p>
    <w:p w:rsidR="00397C98" w:rsidRDefault="00397C98" w:rsidP="00181B23">
      <w:pPr>
        <w:pStyle w:val="a3"/>
        <w:ind w:firstLine="720"/>
        <w:jc w:val="both"/>
        <w:rPr>
          <w:sz w:val="24"/>
          <w:szCs w:val="24"/>
          <w:lang w:val="bg-BG"/>
        </w:rPr>
      </w:pPr>
    </w:p>
    <w:p w:rsidR="00397C98" w:rsidRDefault="00397C98" w:rsidP="00181B23">
      <w:pPr>
        <w:pStyle w:val="a3"/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В заседанието взеха участие </w:t>
      </w:r>
      <w:r w:rsidR="00181B23">
        <w:rPr>
          <w:sz w:val="24"/>
          <w:szCs w:val="24"/>
          <w:lang w:val="bg-BG"/>
        </w:rPr>
        <w:t>членовете на ОКСЖ, както следва:</w:t>
      </w:r>
    </w:p>
    <w:p w:rsidR="00181B23" w:rsidRDefault="00181B23" w:rsidP="00397C98">
      <w:pPr>
        <w:pStyle w:val="a3"/>
        <w:jc w:val="both"/>
        <w:rPr>
          <w:sz w:val="24"/>
          <w:szCs w:val="24"/>
          <w:lang w:val="bg-BG"/>
        </w:rPr>
      </w:pPr>
    </w:p>
    <w:p w:rsidR="00181B23" w:rsidRPr="00181B23" w:rsidRDefault="00181B23" w:rsidP="00181B23">
      <w:pPr>
        <w:pStyle w:val="a5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181B23">
        <w:rPr>
          <w:rFonts w:ascii="Times New Roman" w:hAnsi="Times New Roman"/>
          <w:sz w:val="24"/>
          <w:szCs w:val="24"/>
        </w:rPr>
        <w:t xml:space="preserve"> Кирил Нинчев – </w:t>
      </w:r>
      <w:r>
        <w:rPr>
          <w:rFonts w:ascii="Times New Roman" w:hAnsi="Times New Roman"/>
          <w:sz w:val="24"/>
          <w:szCs w:val="24"/>
        </w:rPr>
        <w:t xml:space="preserve"> Председател, </w:t>
      </w:r>
      <w:r w:rsidRPr="00181B23">
        <w:rPr>
          <w:rFonts w:ascii="Times New Roman" w:hAnsi="Times New Roman"/>
          <w:sz w:val="24"/>
          <w:szCs w:val="24"/>
        </w:rPr>
        <w:t>директор на Глав</w:t>
      </w:r>
      <w:r>
        <w:rPr>
          <w:rFonts w:ascii="Times New Roman" w:hAnsi="Times New Roman"/>
          <w:sz w:val="24"/>
          <w:szCs w:val="24"/>
        </w:rPr>
        <w:t xml:space="preserve">на дирекция „Аграрно развитие“ в </w:t>
      </w:r>
      <w:r w:rsidRPr="00181B23">
        <w:rPr>
          <w:rFonts w:ascii="Times New Roman" w:hAnsi="Times New Roman"/>
          <w:sz w:val="24"/>
          <w:szCs w:val="24"/>
        </w:rPr>
        <w:t>ОД “Земеделие“ – гр. Добрич</w:t>
      </w:r>
    </w:p>
    <w:p w:rsidR="00181B23" w:rsidRPr="00181B23" w:rsidRDefault="00181B23" w:rsidP="00181B23">
      <w:pPr>
        <w:pStyle w:val="a5"/>
        <w:numPr>
          <w:ilvl w:val="0"/>
          <w:numId w:val="4"/>
        </w:numPr>
        <w:rPr>
          <w:rFonts w:ascii="Times New Roman" w:hAnsi="Times New Roman"/>
          <w:sz w:val="24"/>
          <w:szCs w:val="24"/>
          <w:lang w:val="en-US"/>
        </w:rPr>
      </w:pPr>
      <w:r w:rsidRPr="00181B23">
        <w:rPr>
          <w:rFonts w:ascii="Times New Roman" w:hAnsi="Times New Roman"/>
          <w:sz w:val="24"/>
          <w:szCs w:val="24"/>
        </w:rPr>
        <w:t>Д-р Розалина Брайкова – член, директор на Областна дирекция по безопасност на храните – гр. Добрич</w:t>
      </w:r>
    </w:p>
    <w:p w:rsidR="00181B23" w:rsidRDefault="00181B23" w:rsidP="00181B23">
      <w:pPr>
        <w:pStyle w:val="a5"/>
        <w:numPr>
          <w:ilvl w:val="0"/>
          <w:numId w:val="4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Маринела Георгиева – член, ръководител Офис – гр. Добрич на Национална служба за съвети в земеделието</w:t>
      </w:r>
    </w:p>
    <w:p w:rsidR="00181B23" w:rsidRDefault="00181B23" w:rsidP="00181B23">
      <w:pPr>
        <w:pStyle w:val="a5"/>
        <w:numPr>
          <w:ilvl w:val="0"/>
          <w:numId w:val="4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 xml:space="preserve"> Ивайло Йорданов – член, директор на Областна дирекция на Държавен фонд „Земеделие“ – гр. Добрич</w:t>
      </w:r>
    </w:p>
    <w:p w:rsidR="00A24DA8" w:rsidRPr="00A24DA8" w:rsidRDefault="00A24DA8" w:rsidP="00181B23">
      <w:pPr>
        <w:pStyle w:val="a5"/>
        <w:numPr>
          <w:ilvl w:val="0"/>
          <w:numId w:val="4"/>
        </w:numPr>
        <w:rPr>
          <w:rFonts w:ascii="Times New Roman" w:hAnsi="Times New Roman"/>
          <w:sz w:val="24"/>
          <w:szCs w:val="24"/>
          <w:lang w:val="en-US"/>
        </w:rPr>
      </w:pPr>
      <w:r w:rsidRPr="00A24DA8">
        <w:rPr>
          <w:rFonts w:ascii="Times New Roman" w:hAnsi="Times New Roman"/>
          <w:sz w:val="24"/>
          <w:szCs w:val="24"/>
        </w:rPr>
        <w:t xml:space="preserve">д-р Ангел Йонов – </w:t>
      </w:r>
      <w:proofErr w:type="spellStart"/>
      <w:r w:rsidRPr="00A24DA8">
        <w:rPr>
          <w:rFonts w:ascii="Times New Roman" w:hAnsi="Times New Roman"/>
          <w:sz w:val="24"/>
          <w:szCs w:val="24"/>
        </w:rPr>
        <w:t>изп</w:t>
      </w:r>
      <w:proofErr w:type="spellEnd"/>
      <w:r w:rsidRPr="00A24DA8">
        <w:rPr>
          <w:rFonts w:ascii="Times New Roman" w:hAnsi="Times New Roman"/>
          <w:sz w:val="24"/>
          <w:szCs w:val="24"/>
        </w:rPr>
        <w:t>. директор на АРЧШПБ</w:t>
      </w:r>
    </w:p>
    <w:p w:rsidR="007F6AC7" w:rsidRPr="007F6AC7" w:rsidRDefault="007F6AC7" w:rsidP="007F6AC7">
      <w:pPr>
        <w:rPr>
          <w:lang w:val="bg-BG"/>
        </w:rPr>
      </w:pPr>
    </w:p>
    <w:p w:rsidR="004424E4" w:rsidRPr="004424E4" w:rsidRDefault="00181B23" w:rsidP="004424E4">
      <w:pPr>
        <w:pStyle w:val="a3"/>
        <w:ind w:firstLine="720"/>
        <w:jc w:val="both"/>
        <w:rPr>
          <w:sz w:val="24"/>
          <w:szCs w:val="24"/>
          <w:lang w:val="bg-BG"/>
        </w:rPr>
      </w:pPr>
      <w:r w:rsidRPr="004424E4">
        <w:rPr>
          <w:sz w:val="24"/>
          <w:szCs w:val="24"/>
          <w:lang w:val="bg-BG"/>
        </w:rPr>
        <w:t xml:space="preserve">По първа и единствена точка от дневния ред, изказване направи г-н Нинчев, като </w:t>
      </w:r>
      <w:r w:rsidR="004424E4" w:rsidRPr="004424E4">
        <w:rPr>
          <w:sz w:val="24"/>
          <w:szCs w:val="24"/>
          <w:lang w:val="bg-BG"/>
        </w:rPr>
        <w:t>отправи предложение</w:t>
      </w:r>
      <w:r w:rsidR="004424E4">
        <w:rPr>
          <w:sz w:val="24"/>
          <w:szCs w:val="24"/>
          <w:lang w:val="bg-BG"/>
        </w:rPr>
        <w:t>,</w:t>
      </w:r>
      <w:r w:rsidR="004424E4" w:rsidRPr="004424E4">
        <w:rPr>
          <w:sz w:val="24"/>
          <w:szCs w:val="24"/>
          <w:lang w:val="bg-BG"/>
        </w:rPr>
        <w:t xml:space="preserve"> за председател на Областен консултативен съвет по животновъдство – гр. Добрич</w:t>
      </w:r>
      <w:r w:rsidR="004424E4">
        <w:rPr>
          <w:sz w:val="24"/>
          <w:szCs w:val="24"/>
          <w:lang w:val="bg-BG"/>
        </w:rPr>
        <w:t xml:space="preserve"> да бъде избран </w:t>
      </w:r>
      <w:r w:rsidR="004424E4" w:rsidRPr="00A24DA8">
        <w:rPr>
          <w:sz w:val="24"/>
          <w:szCs w:val="24"/>
          <w:lang w:val="bg-BG"/>
        </w:rPr>
        <w:t>д-р Ангел Йонов</w:t>
      </w:r>
      <w:r w:rsidR="004424E4">
        <w:rPr>
          <w:sz w:val="24"/>
          <w:szCs w:val="24"/>
          <w:lang w:val="bg-BG"/>
        </w:rPr>
        <w:t>, а за секретар – Кирил Нинчев.</w:t>
      </w:r>
    </w:p>
    <w:p w:rsidR="00181B23" w:rsidRDefault="00181B23" w:rsidP="004424E4">
      <w:pPr>
        <w:ind w:firstLine="720"/>
        <w:jc w:val="both"/>
        <w:rPr>
          <w:lang w:val="bg-BG"/>
        </w:rPr>
      </w:pPr>
      <w:r>
        <w:rPr>
          <w:lang w:val="bg-BG"/>
        </w:rPr>
        <w:t>Предложението беше подложено на гласуване и прието е абсолютно мнозинство.</w:t>
      </w:r>
      <w:r w:rsidR="004424E4">
        <w:rPr>
          <w:lang w:val="bg-BG"/>
        </w:rPr>
        <w:t xml:space="preserve"> </w:t>
      </w:r>
    </w:p>
    <w:p w:rsidR="00181B23" w:rsidRDefault="00181B23" w:rsidP="004424E4">
      <w:pPr>
        <w:ind w:firstLine="720"/>
        <w:jc w:val="both"/>
        <w:rPr>
          <w:lang w:val="bg-BG"/>
        </w:rPr>
      </w:pPr>
    </w:p>
    <w:p w:rsidR="00181B23" w:rsidRDefault="00181B23" w:rsidP="00181B23">
      <w:pPr>
        <w:ind w:firstLine="709"/>
        <w:jc w:val="both"/>
        <w:rPr>
          <w:lang w:val="bg-BG"/>
        </w:rPr>
      </w:pPr>
    </w:p>
    <w:p w:rsidR="00181B23" w:rsidRDefault="00181B23" w:rsidP="00181B23">
      <w:pPr>
        <w:ind w:firstLine="709"/>
        <w:jc w:val="both"/>
        <w:rPr>
          <w:lang w:val="bg-BG"/>
        </w:rPr>
      </w:pPr>
    </w:p>
    <w:p w:rsidR="00181B23" w:rsidRDefault="005B243B" w:rsidP="00181B23">
      <w:pPr>
        <w:tabs>
          <w:tab w:val="center" w:pos="4890"/>
        </w:tabs>
        <w:ind w:firstLine="709"/>
        <w:jc w:val="both"/>
        <w:rPr>
          <w:lang w:val="bg-BG"/>
        </w:rPr>
      </w:pPr>
      <w:r>
        <w:rPr>
          <w:lang w:val="bg-BG"/>
        </w:rPr>
        <w:t>01.11</w:t>
      </w:r>
      <w:bookmarkStart w:id="0" w:name="_GoBack"/>
      <w:bookmarkEnd w:id="0"/>
      <w:r w:rsidR="00181B23">
        <w:rPr>
          <w:lang w:val="bg-BG"/>
        </w:rPr>
        <w:t>.2015г.</w:t>
      </w:r>
      <w:r w:rsidR="00181B23">
        <w:rPr>
          <w:lang w:val="bg-BG"/>
        </w:rPr>
        <w:tab/>
        <w:t xml:space="preserve">     Председател: </w:t>
      </w:r>
    </w:p>
    <w:p w:rsidR="00181B23" w:rsidRDefault="00181B23" w:rsidP="00181B23">
      <w:pPr>
        <w:ind w:firstLine="709"/>
        <w:jc w:val="both"/>
        <w:rPr>
          <w:lang w:val="bg-BG"/>
        </w:rPr>
      </w:pPr>
      <w:r>
        <w:rPr>
          <w:lang w:val="bg-BG"/>
        </w:rPr>
        <w:t>Гр. Добрич                                                   1. К.Нинчев……………………..</w:t>
      </w:r>
    </w:p>
    <w:p w:rsidR="00181B23" w:rsidRDefault="00181B23" w:rsidP="00181B23">
      <w:pPr>
        <w:ind w:firstLine="709"/>
        <w:jc w:val="both"/>
        <w:rPr>
          <w:lang w:val="bg-BG"/>
        </w:rPr>
      </w:pPr>
      <w:r>
        <w:rPr>
          <w:lang w:val="bg-BG"/>
        </w:rPr>
        <w:t xml:space="preserve">                                                            Членове:</w:t>
      </w:r>
    </w:p>
    <w:p w:rsidR="00181B23" w:rsidRPr="00181B23" w:rsidRDefault="00181B23" w:rsidP="00181B23">
      <w:pPr>
        <w:pStyle w:val="a5"/>
        <w:numPr>
          <w:ilvl w:val="0"/>
          <w:numId w:val="1"/>
        </w:numPr>
        <w:jc w:val="right"/>
        <w:rPr>
          <w:rFonts w:ascii="Times New Roman" w:hAnsi="Times New Roman"/>
          <w:sz w:val="24"/>
          <w:szCs w:val="24"/>
        </w:rPr>
      </w:pPr>
      <w:r w:rsidRPr="00181B23">
        <w:rPr>
          <w:rFonts w:ascii="Times New Roman" w:hAnsi="Times New Roman"/>
          <w:sz w:val="24"/>
          <w:szCs w:val="24"/>
        </w:rPr>
        <w:t>Д-р Р.Брайкова……………………</w:t>
      </w:r>
      <w:r>
        <w:rPr>
          <w:rFonts w:ascii="Times New Roman" w:hAnsi="Times New Roman"/>
          <w:sz w:val="24"/>
          <w:szCs w:val="24"/>
        </w:rPr>
        <w:t>….</w:t>
      </w:r>
    </w:p>
    <w:p w:rsidR="00181B23" w:rsidRPr="00181B23" w:rsidRDefault="00181B23" w:rsidP="00181B23">
      <w:pPr>
        <w:pStyle w:val="a5"/>
        <w:numPr>
          <w:ilvl w:val="0"/>
          <w:numId w:val="1"/>
        </w:numPr>
        <w:jc w:val="right"/>
        <w:rPr>
          <w:rFonts w:ascii="Times New Roman" w:hAnsi="Times New Roman"/>
          <w:sz w:val="24"/>
          <w:szCs w:val="24"/>
        </w:rPr>
      </w:pPr>
      <w:r w:rsidRPr="00181B23">
        <w:rPr>
          <w:rFonts w:ascii="Times New Roman" w:hAnsi="Times New Roman"/>
          <w:sz w:val="24"/>
          <w:szCs w:val="24"/>
        </w:rPr>
        <w:t>М.Георгиева……</w:t>
      </w:r>
      <w:r>
        <w:rPr>
          <w:rFonts w:ascii="Times New Roman" w:hAnsi="Times New Roman"/>
          <w:sz w:val="24"/>
          <w:szCs w:val="24"/>
        </w:rPr>
        <w:t>….</w:t>
      </w:r>
      <w:r w:rsidRPr="00181B23">
        <w:rPr>
          <w:rFonts w:ascii="Times New Roman" w:hAnsi="Times New Roman"/>
          <w:sz w:val="24"/>
          <w:szCs w:val="24"/>
        </w:rPr>
        <w:t>………………</w:t>
      </w:r>
      <w:r>
        <w:rPr>
          <w:rFonts w:ascii="Times New Roman" w:hAnsi="Times New Roman"/>
          <w:sz w:val="24"/>
          <w:szCs w:val="24"/>
        </w:rPr>
        <w:t>…</w:t>
      </w:r>
    </w:p>
    <w:p w:rsidR="004424E4" w:rsidRDefault="00181B23" w:rsidP="004424E4">
      <w:pPr>
        <w:pStyle w:val="a5"/>
        <w:numPr>
          <w:ilvl w:val="0"/>
          <w:numId w:val="1"/>
        </w:numPr>
        <w:jc w:val="right"/>
        <w:rPr>
          <w:rFonts w:ascii="Times New Roman" w:hAnsi="Times New Roman"/>
          <w:sz w:val="24"/>
          <w:szCs w:val="24"/>
        </w:rPr>
      </w:pPr>
      <w:r w:rsidRPr="00181B23">
        <w:rPr>
          <w:rFonts w:ascii="Times New Roman" w:hAnsi="Times New Roman"/>
          <w:sz w:val="24"/>
          <w:szCs w:val="24"/>
        </w:rPr>
        <w:t>Ив. Йорданов………………………</w:t>
      </w:r>
      <w:r w:rsidR="007F6AC7">
        <w:rPr>
          <w:rFonts w:ascii="Times New Roman" w:hAnsi="Times New Roman"/>
          <w:sz w:val="24"/>
          <w:szCs w:val="24"/>
        </w:rPr>
        <w:t>…</w:t>
      </w:r>
    </w:p>
    <w:p w:rsidR="004424E4" w:rsidRPr="004424E4" w:rsidRDefault="004424E4" w:rsidP="004424E4">
      <w:pPr>
        <w:pStyle w:val="a5"/>
        <w:numPr>
          <w:ilvl w:val="0"/>
          <w:numId w:val="1"/>
        </w:num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Д-р Ангел Йонов……………………..</w:t>
      </w:r>
    </w:p>
    <w:p w:rsidR="00397C98" w:rsidRPr="00397C98" w:rsidRDefault="00397C98" w:rsidP="00397C98">
      <w:pPr>
        <w:jc w:val="both"/>
        <w:rPr>
          <w:lang w:val="bg-BG"/>
        </w:rPr>
      </w:pPr>
    </w:p>
    <w:p w:rsidR="002D1150" w:rsidRPr="00397C98" w:rsidRDefault="002D1150" w:rsidP="00397C98">
      <w:pPr>
        <w:jc w:val="both"/>
      </w:pPr>
    </w:p>
    <w:sectPr w:rsidR="002D1150" w:rsidRPr="00397C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07BBD"/>
    <w:multiLevelType w:val="hybridMultilevel"/>
    <w:tmpl w:val="DBD05FAC"/>
    <w:lvl w:ilvl="0" w:tplc="B11629FA">
      <w:start w:val="1"/>
      <w:numFmt w:val="decimal"/>
      <w:lvlText w:val="%1."/>
      <w:lvlJc w:val="left"/>
      <w:pPr>
        <w:ind w:left="66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>
    <w:nsid w:val="2EFE7B2E"/>
    <w:multiLevelType w:val="hybridMultilevel"/>
    <w:tmpl w:val="6DE69708"/>
    <w:lvl w:ilvl="0" w:tplc="3BEAE5B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0" w:hanging="360"/>
      </w:pPr>
    </w:lvl>
    <w:lvl w:ilvl="2" w:tplc="0402001B" w:tentative="1">
      <w:start w:val="1"/>
      <w:numFmt w:val="lowerRoman"/>
      <w:lvlText w:val="%3."/>
      <w:lvlJc w:val="right"/>
      <w:pPr>
        <w:ind w:left="2220" w:hanging="180"/>
      </w:pPr>
    </w:lvl>
    <w:lvl w:ilvl="3" w:tplc="0402000F" w:tentative="1">
      <w:start w:val="1"/>
      <w:numFmt w:val="decimal"/>
      <w:lvlText w:val="%4."/>
      <w:lvlJc w:val="left"/>
      <w:pPr>
        <w:ind w:left="2940" w:hanging="360"/>
      </w:pPr>
    </w:lvl>
    <w:lvl w:ilvl="4" w:tplc="04020019" w:tentative="1">
      <w:start w:val="1"/>
      <w:numFmt w:val="lowerLetter"/>
      <w:lvlText w:val="%5."/>
      <w:lvlJc w:val="left"/>
      <w:pPr>
        <w:ind w:left="3660" w:hanging="360"/>
      </w:pPr>
    </w:lvl>
    <w:lvl w:ilvl="5" w:tplc="0402001B" w:tentative="1">
      <w:start w:val="1"/>
      <w:numFmt w:val="lowerRoman"/>
      <w:lvlText w:val="%6."/>
      <w:lvlJc w:val="right"/>
      <w:pPr>
        <w:ind w:left="4380" w:hanging="180"/>
      </w:pPr>
    </w:lvl>
    <w:lvl w:ilvl="6" w:tplc="0402000F" w:tentative="1">
      <w:start w:val="1"/>
      <w:numFmt w:val="decimal"/>
      <w:lvlText w:val="%7."/>
      <w:lvlJc w:val="left"/>
      <w:pPr>
        <w:ind w:left="5100" w:hanging="360"/>
      </w:pPr>
    </w:lvl>
    <w:lvl w:ilvl="7" w:tplc="04020019" w:tentative="1">
      <w:start w:val="1"/>
      <w:numFmt w:val="lowerLetter"/>
      <w:lvlText w:val="%8."/>
      <w:lvlJc w:val="left"/>
      <w:pPr>
        <w:ind w:left="5820" w:hanging="360"/>
      </w:pPr>
    </w:lvl>
    <w:lvl w:ilvl="8" w:tplc="040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2F614D29"/>
    <w:multiLevelType w:val="hybridMultilevel"/>
    <w:tmpl w:val="B5DEBB7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A75600"/>
    <w:multiLevelType w:val="hybridMultilevel"/>
    <w:tmpl w:val="6BC03DC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1E070A"/>
    <w:multiLevelType w:val="hybridMultilevel"/>
    <w:tmpl w:val="EB12D18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C0566F"/>
    <w:multiLevelType w:val="hybridMultilevel"/>
    <w:tmpl w:val="C7E66982"/>
    <w:lvl w:ilvl="0" w:tplc="A548579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3"/>
  </w:num>
  <w:num w:numId="2">
    <w:abstractNumId w:val="4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C98"/>
    <w:rsid w:val="00181B23"/>
    <w:rsid w:val="002D1150"/>
    <w:rsid w:val="00397C98"/>
    <w:rsid w:val="003F017E"/>
    <w:rsid w:val="004424E4"/>
    <w:rsid w:val="005B243B"/>
    <w:rsid w:val="007F6AC7"/>
    <w:rsid w:val="00966951"/>
    <w:rsid w:val="00A24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397C98"/>
    <w:pPr>
      <w:tabs>
        <w:tab w:val="center" w:pos="4703"/>
        <w:tab w:val="right" w:pos="9406"/>
      </w:tabs>
    </w:pPr>
    <w:rPr>
      <w:sz w:val="20"/>
      <w:szCs w:val="20"/>
      <w:lang w:val="en-GB" w:eastAsia="bg-BG"/>
    </w:rPr>
  </w:style>
  <w:style w:type="character" w:customStyle="1" w:styleId="a4">
    <w:name w:val="Горен колонтитул Знак"/>
    <w:basedOn w:val="a0"/>
    <w:link w:val="a3"/>
    <w:semiHidden/>
    <w:rsid w:val="00397C98"/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paragraph" w:styleId="a5">
    <w:name w:val="List Paragraph"/>
    <w:basedOn w:val="a"/>
    <w:uiPriority w:val="34"/>
    <w:qFormat/>
    <w:rsid w:val="00181B2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397C98"/>
    <w:pPr>
      <w:tabs>
        <w:tab w:val="center" w:pos="4703"/>
        <w:tab w:val="right" w:pos="9406"/>
      </w:tabs>
    </w:pPr>
    <w:rPr>
      <w:sz w:val="20"/>
      <w:szCs w:val="20"/>
      <w:lang w:val="en-GB" w:eastAsia="bg-BG"/>
    </w:rPr>
  </w:style>
  <w:style w:type="character" w:customStyle="1" w:styleId="a4">
    <w:name w:val="Горен колонтитул Знак"/>
    <w:basedOn w:val="a0"/>
    <w:link w:val="a3"/>
    <w:semiHidden/>
    <w:rsid w:val="00397C98"/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paragraph" w:styleId="a5">
    <w:name w:val="List Paragraph"/>
    <w:basedOn w:val="a"/>
    <w:uiPriority w:val="34"/>
    <w:qFormat/>
    <w:rsid w:val="00181B2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088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ODZG Dobrich</Company>
  <LinksUpToDate>false</LinksUpToDate>
  <CharactersWithSpaces>1412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NEC</cp:lastModifiedBy>
  <cp:revision>8</cp:revision>
  <cp:lastPrinted>2015-10-28T11:37:00Z</cp:lastPrinted>
  <dcterms:created xsi:type="dcterms:W3CDTF">2015-10-06T13:28:00Z</dcterms:created>
  <dcterms:modified xsi:type="dcterms:W3CDTF">2016-03-18T12:02:00Z</dcterms:modified>
</cp:coreProperties>
</file>